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rPr>
          <w:rFonts w:ascii="Helvetica" w:hAnsi="Helvetica"/>
          <w:bCs/>
          <w:sz w:val="28"/>
          <w:szCs w:val="28"/>
        </w:rPr>
      </w:pPr>
      <w:r>
        <w:rPr>
          <w:rFonts w:ascii="Helvetica" w:hAnsi="Helvetica"/>
          <w:bCs/>
          <w:sz w:val="28"/>
          <w:szCs w:val="28"/>
        </w:rPr>
        <w:t>PACC Committee Meeting, 26.02.26 at 5.30-7pm</w:t>
      </w:r>
    </w:p>
    <w:p>
      <w:pPr>
        <w:pStyle w:val="Header"/>
        <w:rPr/>
      </w:pPr>
      <w:r>
        <w:rPr/>
      </w:r>
    </w:p>
    <w:p>
      <w:pPr>
        <w:pStyle w:val="Normal"/>
        <w:spacing w:lineRule="auto" w:line="240" w:before="0" w:after="0"/>
        <w:rPr/>
      </w:pPr>
      <w:r>
        <w:rPr>
          <w:b/>
          <w:bCs/>
        </w:rPr>
        <w:t>Present</w:t>
      </w:r>
      <w:r>
        <w:rPr/>
        <w:t xml:space="preserve"> – Victoria Murray (VM), Sarah Sutherland (SS), Russell Frith (RF), Frida Bleakley (FB), David Morris (DM), John Bodger (JB), Catharine George (CG), Helen Donaghue (HD), Sandra Gee (SG) and Joan (Johnson), Kirsty Odds (KO)</w:t>
      </w:r>
    </w:p>
    <w:p>
      <w:pPr>
        <w:pStyle w:val="Normal"/>
        <w:spacing w:lineRule="auto" w:line="240" w:before="0" w:after="0"/>
        <w:rPr/>
      </w:pPr>
      <w:r>
        <w:rPr/>
      </w:r>
    </w:p>
    <w:p>
      <w:pPr>
        <w:pStyle w:val="Normal"/>
        <w:spacing w:lineRule="auto" w:line="240" w:before="0" w:after="0"/>
        <w:rPr>
          <w:b/>
          <w:bCs/>
        </w:rPr>
      </w:pPr>
      <w:r>
        <w:rPr>
          <w:b/>
          <w:bCs/>
        </w:rPr>
        <w:t>Welcome and Apologies</w:t>
      </w:r>
    </w:p>
    <w:p>
      <w:pPr>
        <w:pStyle w:val="Normal"/>
        <w:spacing w:lineRule="auto" w:line="240" w:before="0" w:after="0"/>
        <w:rPr/>
      </w:pPr>
      <w:r>
        <w:rPr/>
        <w:t>VM welcomed those present especially new members., Joan and Sandra. Apologies from Mary Frith.</w:t>
      </w:r>
    </w:p>
    <w:p>
      <w:pPr>
        <w:pStyle w:val="ListParagraph"/>
        <w:spacing w:lineRule="auto" w:line="240" w:before="0" w:after="0"/>
        <w:ind w:start="0"/>
        <w:contextualSpacing/>
        <w:rPr>
          <w:b/>
          <w:bCs/>
        </w:rPr>
      </w:pPr>
      <w:r>
        <w:rPr/>
        <w:t>Gloria Ruffell is going to stand down from the committee. The committee would like to thank Gloria for all the work she has done for PACC.</w:t>
      </w:r>
      <w:r>
        <w:rPr>
          <w:b/>
          <w:bCs/>
        </w:rPr>
        <w:t xml:space="preserve"> </w:t>
      </w:r>
    </w:p>
    <w:p>
      <w:pPr>
        <w:pStyle w:val="ListParagraph"/>
        <w:spacing w:lineRule="auto" w:line="240" w:before="0" w:after="0"/>
        <w:ind w:start="0"/>
        <w:contextualSpacing/>
        <w:rPr>
          <w:b/>
          <w:bCs/>
        </w:rPr>
      </w:pPr>
      <w:r>
        <w:rPr>
          <w:b/>
          <w:bCs/>
        </w:rPr>
      </w:r>
    </w:p>
    <w:p>
      <w:pPr>
        <w:pStyle w:val="ListParagraph"/>
        <w:spacing w:lineRule="auto" w:line="240" w:before="0" w:after="0"/>
        <w:ind w:start="0"/>
        <w:contextualSpacing/>
        <w:rPr/>
      </w:pPr>
      <w:r>
        <w:rPr>
          <w:b/>
          <w:bCs/>
        </w:rPr>
        <w:t>Minutes from the previous meeting</w:t>
      </w:r>
      <w:r>
        <w:rPr/>
        <w:t xml:space="preserve"> </w:t>
      </w:r>
    </w:p>
    <w:p>
      <w:pPr>
        <w:pStyle w:val="ListParagraph"/>
        <w:spacing w:lineRule="auto" w:line="240" w:before="0" w:after="0"/>
        <w:ind w:start="0"/>
        <w:contextualSpacing/>
        <w:rPr>
          <w:b/>
          <w:bCs/>
        </w:rPr>
      </w:pPr>
      <w:r>
        <w:rPr/>
        <w:t>Accepted</w:t>
      </w:r>
      <w:r>
        <w:rPr>
          <w:b/>
          <w:bCs/>
        </w:rPr>
        <w:t xml:space="preserve"> </w:t>
      </w:r>
    </w:p>
    <w:p>
      <w:pPr>
        <w:pStyle w:val="ListParagraph"/>
        <w:spacing w:lineRule="auto" w:line="240" w:before="0" w:after="0"/>
        <w:ind w:start="0"/>
        <w:contextualSpacing/>
        <w:rPr/>
      </w:pPr>
      <w:r>
        <w:rPr/>
      </w:r>
    </w:p>
    <w:p>
      <w:pPr>
        <w:pStyle w:val="ListParagraph"/>
        <w:spacing w:lineRule="auto" w:line="240" w:before="0" w:after="0"/>
        <w:ind w:start="0"/>
        <w:contextualSpacing/>
        <w:rPr>
          <w:b/>
        </w:rPr>
      </w:pPr>
      <w:r>
        <w:rPr>
          <w:b/>
        </w:rPr>
        <w:t>Exhibition</w:t>
      </w:r>
    </w:p>
    <w:p>
      <w:pPr>
        <w:pStyle w:val="ListParagraph"/>
        <w:spacing w:lineRule="auto" w:line="240" w:before="0" w:after="0"/>
        <w:ind w:start="0"/>
        <w:contextualSpacing/>
        <w:rPr/>
      </w:pPr>
      <w:r>
        <w:rPr/>
        <w:t>Kirsty (KO) attended the first part of the meeting being lead for the exhibition.</w:t>
      </w:r>
    </w:p>
    <w:p>
      <w:pPr>
        <w:pStyle w:val="ListParagraph"/>
        <w:spacing w:lineRule="auto" w:line="240" w:before="0" w:after="0"/>
        <w:ind w:start="0"/>
        <w:contextualSpacing/>
        <w:rPr/>
      </w:pPr>
      <w:r>
        <w:rPr/>
        <w:t>Cards for exhibition submissions are now done and in all rooms with more stored in the weaving room. Kirsty will add the photos that she has taken to the high drive, in the exhibition folder, so that they can be used for social media etc. (done)</w:t>
      </w:r>
    </w:p>
    <w:p>
      <w:pPr>
        <w:pStyle w:val="ListParagraph"/>
        <w:spacing w:lineRule="auto" w:line="240" w:before="0" w:after="0"/>
        <w:ind w:start="0"/>
        <w:contextualSpacing/>
        <w:rPr/>
      </w:pPr>
      <w:r>
        <w:rPr/>
      </w:r>
    </w:p>
    <w:p>
      <w:pPr>
        <w:pStyle w:val="ListParagraph"/>
        <w:spacing w:lineRule="auto" w:line="240" w:before="0" w:after="0"/>
        <w:ind w:start="0"/>
        <w:contextualSpacing/>
        <w:rPr>
          <w:color w:val="FF0000"/>
        </w:rPr>
      </w:pPr>
      <w:r>
        <w:rPr>
          <w:color w:val="FF0000"/>
        </w:rPr>
        <w:t xml:space="preserve">VM, MF and KO will advertise the event on Facebook and Instagram </w:t>
      </w:r>
    </w:p>
    <w:p>
      <w:pPr>
        <w:pStyle w:val="ListParagraph"/>
        <w:spacing w:lineRule="auto" w:line="240" w:before="0" w:after="0"/>
        <w:ind w:start="0"/>
        <w:contextualSpacing/>
        <w:rPr/>
      </w:pPr>
      <w:r>
        <w:rPr/>
      </w:r>
    </w:p>
    <w:p>
      <w:pPr>
        <w:pStyle w:val="ListParagraph"/>
        <w:spacing w:lineRule="auto" w:line="240" w:before="0" w:after="0"/>
        <w:ind w:start="0"/>
        <w:contextualSpacing/>
        <w:rPr/>
      </w:pPr>
      <w:r>
        <w:rPr>
          <w:color w:val="FF0000"/>
        </w:rPr>
        <w:t xml:space="preserve">KO and DM will co-ordinate asking people to sign up for stewarding the exhibition </w:t>
      </w:r>
      <w:r>
        <w:rPr/>
        <w:t>using a mix of paper and an online rota as a trial this year.  Hopefully it will be fully online next year.</w:t>
      </w:r>
    </w:p>
    <w:p>
      <w:pPr>
        <w:pStyle w:val="ListParagraph"/>
        <w:spacing w:lineRule="auto" w:line="240" w:before="0" w:after="0"/>
        <w:ind w:start="0"/>
        <w:contextualSpacing/>
        <w:rPr/>
      </w:pPr>
      <w:r>
        <w:rPr/>
      </w:r>
    </w:p>
    <w:p>
      <w:pPr>
        <w:pStyle w:val="ListParagraph"/>
        <w:spacing w:lineRule="auto" w:line="240" w:before="0" w:after="0"/>
        <w:ind w:start="0"/>
        <w:contextualSpacing/>
        <w:rPr/>
      </w:pPr>
      <w:r>
        <w:rPr/>
        <w:t xml:space="preserve">The details of times and dates were confirmed as agreed in the last meeting.  In addition on Wednesday the hanging of the exhibition will start at 10am with a small team and volunteers will be invited to come from 12 midday onwards </w:t>
        <w:tab/>
        <w:t>by VM (done).</w:t>
      </w:r>
      <w:r>
        <w:rPr>
          <w:color w:val="FF0000"/>
        </w:rPr>
        <w:t xml:space="preserve">  VM will bring lunch for those hanging the exhibition.  </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color w:themeColor="text1" w:val="000000"/>
        </w:rPr>
      </w:pPr>
      <w:r>
        <w:rPr>
          <w:color w:themeColor="text1" w:val="000000"/>
        </w:rPr>
        <w:t>Judging is being organised by KO who will confirm that the judge is able to come on Thursday and again on Friday evening to present the prizes.</w:t>
      </w:r>
    </w:p>
    <w:p>
      <w:pPr>
        <w:pStyle w:val="ListParagraph"/>
        <w:spacing w:lineRule="auto" w:line="240" w:before="0" w:after="0"/>
        <w:ind w:start="0"/>
        <w:contextualSpacing/>
        <w:rPr>
          <w:b/>
        </w:rPr>
      </w:pPr>
      <w:r>
        <w:rPr>
          <w:b/>
        </w:rPr>
      </w:r>
    </w:p>
    <w:p>
      <w:pPr>
        <w:pStyle w:val="ListParagraph"/>
        <w:spacing w:lineRule="auto" w:line="240" w:before="0" w:after="0"/>
        <w:ind w:start="0"/>
        <w:contextualSpacing/>
        <w:rPr>
          <w:color w:val="FF0000"/>
        </w:rPr>
      </w:pPr>
      <w:r>
        <w:rPr>
          <w:color w:val="FF0000"/>
        </w:rPr>
        <w:t>FB to contact last year’s winners to asked them to hand in trophies before private view.</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color w:val="FF0000"/>
        </w:rPr>
      </w:pPr>
      <w:r>
        <w:rPr>
          <w:color w:val="FF0000"/>
        </w:rPr>
        <w:t xml:space="preserve">KO will tell FB and VM who this year’s winners are after judging.  </w:t>
      </w:r>
    </w:p>
    <w:p>
      <w:pPr>
        <w:pStyle w:val="ListParagraph"/>
        <w:spacing w:lineRule="auto" w:line="240" w:before="0" w:after="0"/>
        <w:ind w:start="0"/>
        <w:contextualSpacing/>
        <w:rPr>
          <w:color w:val="FF0000"/>
        </w:rPr>
      </w:pPr>
      <w:r>
        <w:rPr>
          <w:color w:val="FF0000"/>
        </w:rPr>
        <w:t>FB will contact winners on Thursday evening.  VM will make certificates.</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color w:themeColor="text1" w:val="000000"/>
        </w:rPr>
      </w:pPr>
      <w:r>
        <w:rPr>
          <w:color w:themeColor="text1" w:val="000000"/>
        </w:rPr>
        <w:t>On Sunday 29 March collection of pieces will be between 5-6pm.</w:t>
      </w:r>
    </w:p>
    <w:p>
      <w:pPr>
        <w:pStyle w:val="ListParagraph"/>
        <w:spacing w:lineRule="auto" w:line="240" w:before="0" w:after="0"/>
        <w:ind w:start="0"/>
        <w:contextualSpacing/>
        <w:rPr>
          <w:color w:themeColor="text1" w:val="000000"/>
        </w:rPr>
      </w:pPr>
      <w:r>
        <w:rPr>
          <w:color w:themeColor="text1" w:val="000000"/>
        </w:rPr>
        <w:t>VM to ask volunteers at 4.30pm to start clearing up, moving furniture etc. (done)</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themeColor="text1" w:val="000000"/>
        </w:rPr>
      </w:pPr>
      <w:r>
        <w:rPr>
          <w:color w:val="FF0000"/>
        </w:rPr>
        <w:t xml:space="preserve">Engraving on trophies to be done by Frida Bleakley.  </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b/>
          <w:bCs/>
        </w:rPr>
      </w:pPr>
      <w:r>
        <w:rPr>
          <w:b/>
          <w:bCs/>
        </w:rPr>
        <w:t>Feedback from Survey</w:t>
      </w:r>
    </w:p>
    <w:p>
      <w:pPr>
        <w:pStyle w:val="ListParagraph"/>
        <w:spacing w:lineRule="auto" w:line="240" w:before="0" w:after="0"/>
        <w:ind w:start="0"/>
        <w:contextualSpacing/>
        <w:rPr>
          <w:b/>
          <w:bCs/>
        </w:rPr>
      </w:pPr>
      <w:r>
        <w:rPr>
          <w:b/>
          <w:bCs/>
        </w:rPr>
      </w:r>
    </w:p>
    <w:p>
      <w:pPr>
        <w:pStyle w:val="ListParagraph"/>
        <w:spacing w:lineRule="auto" w:line="240" w:before="0" w:after="0"/>
        <w:ind w:start="0"/>
        <w:contextualSpacing/>
        <w:rPr>
          <w:bCs/>
          <w:color w:val="FF0000"/>
        </w:rPr>
      </w:pPr>
      <w:r>
        <w:rPr>
          <w:bCs/>
        </w:rPr>
        <w:t xml:space="preserve">HD has summarised the survey findings and will pass it on to </w:t>
      </w:r>
      <w:r>
        <w:rPr>
          <w:bCs/>
          <w:color w:val="FF0000"/>
        </w:rPr>
        <w:t>MF to look at dividing the suggestions into 3 categories</w:t>
      </w:r>
      <w:r>
        <w:rPr>
          <w:bCs/>
        </w:rPr>
        <w:t xml:space="preserve">, those that can be done, those that clearly can’t and the ones in the middle which will need further discussion. </w:t>
      </w:r>
      <w:r>
        <w:rPr>
          <w:bCs/>
          <w:color w:val="FF0000"/>
        </w:rPr>
        <w:t xml:space="preserve"> </w:t>
      </w:r>
    </w:p>
    <w:p>
      <w:pPr>
        <w:pStyle w:val="ListParagraph"/>
        <w:spacing w:lineRule="auto" w:line="240" w:before="0" w:after="0"/>
        <w:ind w:start="0"/>
        <w:contextualSpacing/>
        <w:rPr>
          <w:color w:val="FF0000"/>
        </w:rPr>
      </w:pPr>
      <w:r>
        <w:rPr>
          <w:color w:val="FF0000"/>
        </w:rPr>
        <w:tab/>
        <w:tab/>
        <w:tab/>
        <w:tab/>
        <w:tab/>
        <w:tab/>
        <w:tab/>
        <w:tab/>
      </w:r>
    </w:p>
    <w:p>
      <w:pPr>
        <w:pStyle w:val="ListParagraph"/>
        <w:spacing w:lineRule="auto" w:line="240" w:before="0" w:after="0"/>
        <w:ind w:start="0"/>
        <w:contextualSpacing/>
        <w:rPr>
          <w:b/>
        </w:rPr>
      </w:pPr>
      <w:r>
        <w:rPr>
          <w:b/>
        </w:rPr>
        <w:t>Non- portfolio committee member tasks</w:t>
      </w:r>
    </w:p>
    <w:p>
      <w:pPr>
        <w:pStyle w:val="ListParagraph"/>
        <w:spacing w:lineRule="auto" w:line="240" w:before="0" w:after="0"/>
        <w:ind w:start="0"/>
        <w:contextualSpacing/>
        <w:rPr/>
      </w:pPr>
      <w:bookmarkStart w:id="0" w:name="__DdeLink__243_212395394"/>
      <w:r>
        <w:rPr>
          <w:color w:val="FF0000"/>
        </w:rPr>
        <w:t>FB to document details of non-portfolio member tasks and put this in the high drive</w:t>
      </w:r>
      <w:r>
        <w:rPr/>
        <w:t>.</w:t>
      </w:r>
      <w:bookmarkEnd w:id="0"/>
      <w:r>
        <w:rPr/>
        <w:t xml:space="preserve"> She will then send all the committee members a link to this document for discussion or comment.  </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b/>
          <w:color w:themeColor="text1" w:val="000000"/>
        </w:rPr>
      </w:pPr>
      <w:r>
        <w:rPr>
          <w:b/>
          <w:color w:themeColor="text1" w:val="000000"/>
        </w:rPr>
        <w:t>Spring Lecture</w:t>
      </w:r>
    </w:p>
    <w:p>
      <w:pPr>
        <w:pStyle w:val="ListParagraph"/>
        <w:spacing w:lineRule="auto" w:line="240" w:before="0" w:after="0"/>
        <w:ind w:start="0"/>
        <w:contextualSpacing/>
        <w:rPr>
          <w:color w:themeColor="text1" w:val="000000"/>
        </w:rPr>
      </w:pPr>
      <w:r>
        <w:rPr>
          <w:color w:themeColor="text1" w:val="000000"/>
        </w:rPr>
        <w:t xml:space="preserve">FB has been in contact with Anna Liebman and has information to pass on about the fees.  </w:t>
      </w:r>
      <w:r>
        <w:rPr>
          <w:color w:val="FF0000"/>
        </w:rPr>
        <w:t>FB find out Anna’s availability and will get a short biography, summary of the talk and some images which could be used for an advertising poster and a Friday date.</w:t>
        <w:tab/>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b/>
          <w:color w:themeColor="text1" w:val="000000"/>
        </w:rPr>
      </w:pPr>
      <w:r>
        <w:rPr>
          <w:b/>
          <w:color w:themeColor="text1" w:val="000000"/>
        </w:rPr>
        <w:t>Open Studios</w:t>
      </w:r>
    </w:p>
    <w:p>
      <w:pPr>
        <w:pStyle w:val="ListParagraph"/>
        <w:spacing w:lineRule="auto" w:line="240" w:before="0" w:after="0"/>
        <w:ind w:start="0"/>
        <w:contextualSpacing/>
        <w:rPr>
          <w:color w:themeColor="text1" w:val="000000"/>
        </w:rPr>
      </w:pPr>
      <w:r>
        <w:rPr>
          <w:color w:themeColor="text1" w:val="000000"/>
        </w:rPr>
        <w:t>SS will continue to be the link for this.</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b/>
          <w:color w:themeColor="text1" w:val="000000"/>
        </w:rPr>
      </w:pPr>
      <w:r>
        <w:rPr>
          <w:b/>
          <w:color w:themeColor="text1" w:val="000000"/>
        </w:rPr>
        <w:t>New Website</w:t>
      </w:r>
    </w:p>
    <w:p>
      <w:pPr>
        <w:pStyle w:val="ListParagraph"/>
        <w:spacing w:lineRule="auto" w:line="240" w:before="0" w:after="0"/>
        <w:ind w:start="0"/>
        <w:contextualSpacing/>
        <w:rPr>
          <w:color w:themeColor="text1" w:val="000000"/>
        </w:rPr>
      </w:pPr>
      <w:r>
        <w:rPr>
          <w:color w:themeColor="text1" w:val="000000"/>
        </w:rPr>
        <w:t>This has now gone live, email DM if anyone finds problems</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b/>
          <w:color w:themeColor="text1" w:val="000000"/>
        </w:rPr>
      </w:pPr>
      <w:r>
        <w:rPr>
          <w:b/>
          <w:color w:themeColor="text1" w:val="000000"/>
        </w:rPr>
        <w:t>Treasurers Report</w:t>
      </w:r>
    </w:p>
    <w:p>
      <w:pPr>
        <w:pStyle w:val="ListParagraph"/>
        <w:spacing w:lineRule="auto" w:line="240" w:before="0" w:after="0"/>
        <w:ind w:start="0"/>
        <w:contextualSpacing/>
        <w:rPr>
          <w:color w:themeColor="text1" w:val="000000"/>
        </w:rPr>
      </w:pPr>
      <w:r>
        <w:rPr>
          <w:color w:themeColor="text1" w:val="000000"/>
        </w:rPr>
        <w:t>Presently a surplus of £14400 but still an expected spend of £10000 before the end of the month.</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val="FF0000"/>
        </w:rPr>
      </w:pPr>
      <w:r>
        <w:rPr>
          <w:color w:themeColor="text1" w:val="000000"/>
        </w:rPr>
        <w:t xml:space="preserve">RF has tried to close the NS&amp;I account but this needs to be done by the original signatories for the account Who this is, isn’t known </w:t>
      </w:r>
      <w:r>
        <w:rPr>
          <w:color w:val="FF0000"/>
        </w:rPr>
        <w:t>RF to contact Judith about this to see if she knows who other signatories were.</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color w:themeColor="text1" w:val="000000"/>
        </w:rPr>
      </w:pPr>
      <w:r>
        <w:rPr>
          <w:color w:themeColor="text1" w:val="000000"/>
        </w:rPr>
        <w:t>Pottery classes: Lorna missed 1 class in term 2 due to the kiln breaking down.</w:t>
      </w:r>
    </w:p>
    <w:p>
      <w:pPr>
        <w:pStyle w:val="ListParagraph"/>
        <w:spacing w:lineRule="auto" w:line="240" w:before="0" w:after="0"/>
        <w:ind w:start="0"/>
        <w:contextualSpacing/>
        <w:rPr>
          <w:color w:val="FF0000"/>
        </w:rPr>
      </w:pPr>
      <w:r>
        <w:rPr>
          <w:color w:themeColor="text1" w:val="000000"/>
        </w:rPr>
        <w:t xml:space="preserve">Committee agreed that those returning for term 3 will pay for one class less and a refund can be given to anyone who isn’t coming to term 3. </w:t>
      </w:r>
      <w:r>
        <w:rPr>
          <w:color w:val="FF0000"/>
        </w:rPr>
        <w:t>RF to tell pottery class members about arrangements for missed class.</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color w:val="FF0000"/>
        </w:rPr>
      </w:pPr>
      <w:r>
        <w:rPr>
          <w:color w:themeColor="text1" w:val="000000"/>
        </w:rPr>
        <w:t xml:space="preserve">Johnnie Walker has died and Gillian Taylor suggested that as he was a long-standing member of PACC and won prizes, some of his pieces should be in the exhibition. </w:t>
      </w:r>
      <w:r>
        <w:rPr>
          <w:color w:val="FF0000"/>
        </w:rPr>
        <w:t xml:space="preserve"> RF to liaise with Gillian and possibly give short speech at the opening night.</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b/>
          <w:color w:themeColor="text1" w:val="000000"/>
        </w:rPr>
      </w:pPr>
      <w:r>
        <w:rPr>
          <w:b/>
          <w:color w:themeColor="text1" w:val="000000"/>
        </w:rPr>
        <w:t>Dates for 26/27 including exhibition</w:t>
      </w:r>
    </w:p>
    <w:p>
      <w:pPr>
        <w:pStyle w:val="ListParagraph"/>
        <w:spacing w:lineRule="auto" w:line="240" w:before="0" w:after="0"/>
        <w:ind w:start="0"/>
        <w:contextualSpacing/>
        <w:rPr>
          <w:color w:themeColor="text1" w:val="000000"/>
        </w:rPr>
      </w:pPr>
      <w:r>
        <w:rPr>
          <w:color w:themeColor="text1" w:val="000000"/>
        </w:rPr>
        <w:t>See paper from RF for the options.</w:t>
      </w:r>
    </w:p>
    <w:p>
      <w:pPr>
        <w:pStyle w:val="ListParagraph"/>
        <w:spacing w:lineRule="auto" w:line="240" w:before="0" w:after="0"/>
        <w:ind w:start="0"/>
        <w:contextualSpacing/>
        <w:rPr>
          <w:color w:themeColor="text1" w:val="000000"/>
        </w:rPr>
      </w:pPr>
      <w:r>
        <w:rPr>
          <w:color w:themeColor="text1" w:val="000000"/>
        </w:rPr>
        <w:t>Agreed that term dates as listed and the exhibition dates will be handing in on 15/03 and opening on Friday 19/03</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b/>
          <w:color w:themeColor="text1" w:val="000000"/>
        </w:rPr>
      </w:pPr>
      <w:r>
        <w:rPr>
          <w:b/>
          <w:color w:themeColor="text1" w:val="000000"/>
        </w:rPr>
        <w:t>Tutor remuneration</w:t>
      </w:r>
    </w:p>
    <w:p>
      <w:pPr>
        <w:pStyle w:val="ListParagraph"/>
        <w:spacing w:lineRule="auto" w:line="240" w:before="0" w:after="0"/>
        <w:ind w:start="0"/>
        <w:contextualSpacing/>
        <w:rPr>
          <w:color w:themeColor="text1" w:val="000000"/>
        </w:rPr>
      </w:pPr>
      <w:r>
        <w:rPr>
          <w:color w:themeColor="text1" w:val="000000"/>
        </w:rPr>
        <w:t>Agreed by the committee that the tutors hourly pay will increase from £27-£28 per hour and the preparation time pay will remain the same.</w:t>
      </w:r>
    </w:p>
    <w:p>
      <w:pPr>
        <w:pStyle w:val="ListParagraph"/>
        <w:spacing w:lineRule="auto" w:line="240" w:before="0" w:after="0"/>
        <w:ind w:start="0"/>
        <w:contextualSpacing/>
        <w:rPr>
          <w:color w:themeColor="text1" w:val="000000"/>
        </w:rPr>
      </w:pPr>
      <w:r>
        <w:rPr>
          <w:color w:themeColor="text1" w:val="000000"/>
        </w:rPr>
        <w:t>Class fees will also remain the same</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b/>
          <w:color w:themeColor="text1" w:val="000000"/>
        </w:rPr>
      </w:pPr>
      <w:r>
        <w:rPr>
          <w:b/>
          <w:color w:themeColor="text1" w:val="000000"/>
        </w:rPr>
        <w:t>AOB</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themeColor="text1" w:val="000000"/>
        </w:rPr>
      </w:pPr>
      <w:r>
        <w:rPr>
          <w:b/>
          <w:bCs/>
          <w:color w:themeColor="text1" w:val="000000"/>
        </w:rPr>
        <w:t>Workshops</w:t>
      </w:r>
      <w:r>
        <w:rPr>
          <w:color w:themeColor="text1" w:val="000000"/>
        </w:rPr>
        <w:t>: JJ has kindly volunteered to be the lead person for workshops and hopefully MF will be happy to support her with this.  For the pottery workshop, Lorna and Rebecca have discussed changes for this summer, if a further workshop is run and Rebecca will be responsible for everything connected with the workshop including firing, recycling clay etc.</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val="FF0000"/>
        </w:rPr>
      </w:pPr>
      <w:r>
        <w:rPr>
          <w:b/>
          <w:color w:themeColor="text1" w:val="000000"/>
        </w:rPr>
        <w:t xml:space="preserve">Clay portraiture class: </w:t>
      </w:r>
      <w:r>
        <w:rPr>
          <w:color w:themeColor="text1" w:val="000000"/>
        </w:rPr>
        <w:t xml:space="preserve">Discussion about whether it might be possible to have a tutor for this. There was a discussion about how to find a tutor. It was agreed not to look further at present, and if this is needed a document about PACC ethos, fees etc would need drafting. </w:t>
      </w:r>
      <w:r>
        <w:rPr>
          <w:color w:val="FF0000"/>
        </w:rPr>
        <w:t>RF to discuss with Gillian whether she knows any possible tutors for clay portraiture.</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color w:themeColor="text1" w:val="000000"/>
        </w:rPr>
      </w:pPr>
      <w:r>
        <w:rPr>
          <w:b/>
          <w:color w:themeColor="text1" w:val="000000"/>
        </w:rPr>
        <w:t xml:space="preserve">Heating: </w:t>
      </w:r>
      <w:r>
        <w:rPr>
          <w:color w:themeColor="text1" w:val="000000"/>
        </w:rPr>
        <w:t>There are still some problems but generally most classes are warm enough.</w:t>
      </w:r>
    </w:p>
    <w:p>
      <w:pPr>
        <w:pStyle w:val="ListParagraph"/>
        <w:spacing w:lineRule="auto" w:line="240" w:before="0" w:after="0"/>
        <w:ind w:start="0"/>
        <w:contextualSpacing/>
        <w:rPr>
          <w:color w:themeColor="text1" w:val="000000"/>
        </w:rPr>
      </w:pPr>
      <w:r>
        <w:rPr>
          <w:color w:themeColor="text1" w:val="000000"/>
        </w:rPr>
        <w:t>The remaining issues are for the Life drawing class. JB has taken responsibility for putting away the infra-red heaters at the end of the class. VM has contacted the Fire safety officer again but not had a response to the last email and the Lamp of Lothian have been told what is happening.</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val="FF0000"/>
        </w:rPr>
      </w:pPr>
      <w:r>
        <w:rPr>
          <w:color w:themeColor="text1" w:val="000000"/>
        </w:rPr>
        <w:t xml:space="preserve">The blower heater in the weaving room needs to be pit on boost at the start of a class and </w:t>
      </w:r>
      <w:r>
        <w:rPr>
          <w:color w:val="FF0000"/>
        </w:rPr>
        <w:t xml:space="preserve">RF will notify Kenny of the class schedule before the start of term 3 so that the heating can be set to be on for all classes. </w:t>
        <w:tab/>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0"/>
        <w:contextualSpacing/>
        <w:rPr>
          <w:color w:themeColor="text1" w:val="000000"/>
        </w:rPr>
      </w:pPr>
      <w:r>
        <w:rPr>
          <w:b/>
          <w:color w:themeColor="text1" w:val="000000"/>
        </w:rPr>
        <w:t xml:space="preserve">Haddstock: </w:t>
      </w:r>
      <w:r>
        <w:rPr>
          <w:color w:themeColor="text1" w:val="000000"/>
        </w:rPr>
        <w:t xml:space="preserve">VM met with organisers last week. The main focus of their exhibition will be 2D art but there may be some 3D. They would like to showcase local artists, PACC tutors and selected members (done by Haddstock members though PACC annual members exhibition).  From this it has been agreed that they can use the PACC card machine. Commission will be 30%, 15% going to both PACC and Haddstock.  </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themeColor="text1" w:val="000000"/>
        </w:rPr>
      </w:pPr>
      <w:r>
        <w:rPr>
          <w:color w:themeColor="text1" w:val="000000"/>
        </w:rPr>
        <w:t>VM will discuss public liability insurance with them as RF felt the event wouldn’t be covered by PACC insurance (done) .SS and VM to meet with Haddstock organisers 3pm on Sunday at the Granary.</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themeColor="text1" w:val="000000"/>
        </w:rPr>
      </w:pPr>
      <w:r>
        <w:rPr>
          <w:b/>
          <w:color w:themeColor="text1" w:val="000000"/>
        </w:rPr>
        <w:t xml:space="preserve">Booking dates for term 3: </w:t>
      </w:r>
      <w:r>
        <w:rPr>
          <w:color w:themeColor="text1" w:val="000000"/>
        </w:rPr>
        <w:t>Priority booking from 10am Saturday 21.03.26 and open booking from 10am 28.03.26.</w:t>
      </w:r>
    </w:p>
    <w:p>
      <w:pPr>
        <w:pStyle w:val="ListParagraph"/>
        <w:spacing w:lineRule="auto" w:line="240" w:before="0" w:after="0"/>
        <w:ind w:start="0"/>
        <w:contextualSpacing/>
        <w:rPr>
          <w:color w:themeColor="text1" w:val="000000"/>
        </w:rPr>
      </w:pPr>
      <w:r>
        <w:rPr>
          <w:color w:themeColor="text1" w:val="000000"/>
        </w:rPr>
      </w:r>
    </w:p>
    <w:p>
      <w:pPr>
        <w:pStyle w:val="ListParagraph"/>
        <w:spacing w:lineRule="auto" w:line="240" w:before="0" w:after="0"/>
        <w:ind w:start="0"/>
        <w:contextualSpacing/>
        <w:rPr>
          <w:color w:themeColor="text1" w:val="000000"/>
        </w:rPr>
      </w:pPr>
      <w:r>
        <w:rPr>
          <w:b/>
          <w:color w:themeColor="text1" w:val="000000"/>
        </w:rPr>
        <w:t xml:space="preserve">License for high drive: </w:t>
      </w:r>
      <w:r>
        <w:rPr>
          <w:color w:themeColor="text1" w:val="000000"/>
        </w:rPr>
        <w:t xml:space="preserve">More licenses are needed for committee members and others ie KO to use the high drive. We will apply for a further 10, 20 people in total (done by DM). </w:t>
      </w:r>
    </w:p>
    <w:p>
      <w:pPr>
        <w:pStyle w:val="ListParagraph"/>
        <w:spacing w:lineRule="auto" w:line="240" w:before="0" w:after="0"/>
        <w:ind w:start="0"/>
        <w:contextualSpacing/>
        <w:rPr>
          <w:color w:val="FF0000"/>
        </w:rPr>
      </w:pPr>
      <w:r>
        <w:rPr>
          <w:color w:val="FF0000"/>
        </w:rPr>
      </w:r>
    </w:p>
    <w:p>
      <w:pPr>
        <w:pStyle w:val="ListParagraph"/>
        <w:spacing w:lineRule="auto" w:line="240" w:before="0" w:after="0"/>
        <w:ind w:start="-25"/>
        <w:contextualSpacing/>
        <w:rPr>
          <w:b/>
          <w:bCs/>
          <w:color w:val="000000"/>
        </w:rPr>
      </w:pPr>
      <w:r>
        <w:rPr>
          <w:b/>
          <w:bCs/>
          <w:color w:val="000000"/>
        </w:rPr>
        <w:t>Date of next meeting</w:t>
      </w:r>
      <w:bookmarkStart w:id="1" w:name="__DdeLink__29_2434313860"/>
      <w:bookmarkStart w:id="2" w:name="__DdeLink__23_3170247217"/>
      <w:r>
        <w:rPr>
          <w:b/>
          <w:bCs/>
          <w:color w:val="000000"/>
        </w:rPr>
        <w:t xml:space="preserve">: </w:t>
      </w:r>
      <w:r>
        <w:rPr>
          <w:color w:val="000000"/>
        </w:rPr>
        <w:t xml:space="preserve">The next meeting will be on Thursday 26 </w:t>
      </w:r>
      <w:bookmarkEnd w:id="1"/>
      <w:bookmarkEnd w:id="2"/>
      <w:r>
        <w:rPr>
          <w:color w:val="000000"/>
        </w:rPr>
        <w:t>March at 5.30 on zoom.</w:t>
      </w:r>
    </w:p>
    <w:p>
      <w:pPr>
        <w:pStyle w:val="ListParagraph"/>
        <w:spacing w:lineRule="auto" w:line="240" w:before="0" w:after="0"/>
        <w:ind w:start="0"/>
        <w:contextualSpacing/>
        <w:rPr>
          <w:color w:themeColor="text1" w:val="000000"/>
        </w:rPr>
      </w:pPr>
      <w:r>
        <w:rPr>
          <w:color w:themeColor="text1" w:val="000000"/>
        </w:rPr>
        <w:tab/>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Carlito">
    <w:altName w:val="Calibri"/>
    <w:charset w:val="01" w:characterSet="utf-8"/>
    <w:family w:val="roman"/>
    <w:pitch w:val="variable"/>
  </w:font>
  <w:font w:name="Calibri">
    <w:charset w:val="01" w:characterSet="utf-8"/>
    <w:family w:val="roman"/>
    <w:pitch w:val="variable"/>
  </w:font>
  <w:font w:name="Open Sans">
    <w:charset w:val="01" w:characterSet="utf-8"/>
    <w:family w:val="swiss"/>
    <w:pitch w:val="variable"/>
  </w:font>
  <w:font w:name="Helvetica">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sid w:val="00ac2d68"/>
    <w:pPr>
      <w:widowControl/>
      <w:suppressAutoHyphens w:val="true"/>
      <w:bidi w:val="0"/>
      <w:spacing w:lineRule="auto" w:line="259" w:before="0" w:after="160"/>
      <w:jc w:val="start"/>
    </w:pPr>
    <w:rPr>
      <w:rFonts w:ascii="Open Sans" w:hAnsi="Open Sans" w:eastAsia="Calibri" w:cs="" w:cstheme="minorBidi" w:eastAsiaTheme="minorHAnsi"/>
      <w:color w:val="auto"/>
      <w:kern w:val="0"/>
      <w:sz w:val="22"/>
      <w:szCs w:val="22"/>
      <w:lang w:val="en-GB" w:eastAsia="en-US" w:bidi="ar-SA"/>
    </w:rPr>
  </w:style>
  <w:style w:type="character" w:styleId="DefaultParagraphFont" w:default="1">
    <w:name w:val="Default Paragraph Font"/>
    <w:uiPriority w:val="1"/>
    <w:semiHidden/>
    <w:unhideWhenUsed/>
    <w:rPr/>
  </w:style>
  <w:style w:type="character" w:styleId="HeaderChar" w:customStyle="1">
    <w:name w:val="Header Char"/>
    <w:basedOn w:val="DefaultParagraphFont"/>
    <w:link w:val="Header"/>
    <w:uiPriority w:val="99"/>
    <w:rsid w:val="00f04b53"/>
    <w:rPr/>
  </w:style>
  <w:style w:type="character" w:styleId="FooterChar" w:customStyle="1">
    <w:name w:val="Footer Char"/>
    <w:basedOn w:val="DefaultParagraphFont"/>
    <w:link w:val="Footer"/>
    <w:uiPriority w:val="99"/>
    <w:rsid w:val="00f04b53"/>
    <w:rPr/>
  </w:style>
  <w:style w:type="paragraph" w:styleId="Heading">
    <w:name w:val="Heading"/>
    <w:basedOn w:val="Normal"/>
    <w:next w:val="BodyText"/>
    <w:qFormat/>
    <w:pPr>
      <w:keepNext w:val="true"/>
      <w:spacing w:before="240" w:after="120"/>
    </w:pPr>
    <w:rPr>
      <w:rFonts w:ascii="Carlito" w:hAnsi="Carlito" w:eastAsia="Noto Sans SC Regular"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 w:val="24"/>
      <w:szCs w:val="24"/>
    </w:rPr>
  </w:style>
  <w:style w:type="paragraph" w:styleId="Index">
    <w:name w:val="Index"/>
    <w:basedOn w:val="Normal"/>
    <w:qFormat/>
    <w:pPr>
      <w:suppressLineNumbers/>
    </w:pPr>
    <w:rPr>
      <w:rFonts w:cs="Noto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f04b53"/>
    <w:pPr>
      <w:tabs>
        <w:tab w:val="clear" w:pos="720"/>
        <w:tab w:val="center" w:pos="4680" w:leader="none"/>
        <w:tab w:val="right" w:pos="9360" w:leader="none"/>
      </w:tabs>
      <w:suppressAutoHyphens w:val="false"/>
      <w:spacing w:lineRule="auto" w:line="240" w:before="0" w:after="0"/>
    </w:pPr>
    <w:rPr>
      <w:rFonts w:ascii="Calibri" w:hAnsi="Calibri" w:asciiTheme="minorHAnsi" w:hAnsiTheme="minorHAnsi"/>
      <w:sz w:val="24"/>
      <w:szCs w:val="24"/>
    </w:rPr>
  </w:style>
  <w:style w:type="paragraph" w:styleId="Footer">
    <w:name w:val="footer"/>
    <w:basedOn w:val="Normal"/>
    <w:link w:val="FooterChar"/>
    <w:uiPriority w:val="99"/>
    <w:unhideWhenUsed/>
    <w:rsid w:val="00f04b53"/>
    <w:pPr>
      <w:tabs>
        <w:tab w:val="clear" w:pos="720"/>
        <w:tab w:val="center" w:pos="4680" w:leader="none"/>
        <w:tab w:val="right" w:pos="9360" w:leader="none"/>
      </w:tabs>
      <w:suppressAutoHyphens w:val="false"/>
      <w:spacing w:lineRule="auto" w:line="240" w:before="0" w:after="0"/>
    </w:pPr>
    <w:rPr>
      <w:rFonts w:ascii="Calibri" w:hAnsi="Calibri" w:asciiTheme="minorHAnsi" w:hAnsiTheme="minorHAnsi"/>
      <w:sz w:val="24"/>
      <w:szCs w:val="24"/>
    </w:rPr>
  </w:style>
  <w:style w:type="paragraph" w:styleId="ListParagraph">
    <w:name w:val="List Paragraph"/>
    <w:basedOn w:val="Normal"/>
    <w:qFormat/>
    <w:rsid w:val="00e41870"/>
    <w:pPr>
      <w:spacing w:before="0" w:after="160"/>
      <w:ind w:start="720"/>
      <w:contextualSpacing/>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TotalTime>
  <Application>Collabora_Office/25.04.8.3$Linux_X86_64 LibreOffice_project/9b4357e5e7d2aea36bb0c44c25e7b4e3c8b3ba0b</Application>
  <AppVersion>15.0000</AppVersion>
  <Pages>2</Pages>
  <Words>1139</Words>
  <Characters>5270</Characters>
  <CharactersWithSpaces>6395</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2026-03-04T09:10:00Z</dcterms:created>
  <dc:creator>Microsoft Office User</dc:creator>
  <dc:description/>
  <dc:language>en-US</dc:language>
  <cp:lastModifiedBy/>
  <dcterms:modified xsi:type="dcterms:W3CDTF">2026-03-26T17:41:07Z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